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88E7" w14:textId="77777777" w:rsidR="007F6659" w:rsidRPr="007F6659" w:rsidRDefault="007F6659" w:rsidP="007F6659">
      <w:pPr>
        <w:pStyle w:val="Dtum"/>
        <w:spacing w:before="0" w:after="120"/>
        <w:ind w:left="0"/>
        <w:jc w:val="center"/>
        <w:rPr>
          <w:rFonts w:ascii="Verdana" w:hAnsi="Verdana"/>
          <w:b/>
          <w:sz w:val="20"/>
        </w:rPr>
      </w:pPr>
      <w:r w:rsidRPr="007F6659">
        <w:rPr>
          <w:rFonts w:ascii="Verdana" w:hAnsi="Verdana"/>
          <w:b/>
          <w:sz w:val="20"/>
        </w:rPr>
        <w:t>Tisztelt Hölgyeim, Uraim!</w:t>
      </w:r>
    </w:p>
    <w:p w14:paraId="7583E200" w14:textId="77777777" w:rsidR="007F6659" w:rsidRPr="007F6659" w:rsidRDefault="007F6659" w:rsidP="007F6659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F6659">
        <w:rPr>
          <w:rFonts w:ascii="Verdana" w:hAnsi="Verdana"/>
          <w:b/>
          <w:sz w:val="20"/>
          <w:szCs w:val="20"/>
        </w:rPr>
        <w:t>Kedves Választópolgárok!</w:t>
      </w:r>
    </w:p>
    <w:p w14:paraId="5F822344" w14:textId="77777777" w:rsidR="007F6659" w:rsidRPr="007F6659" w:rsidRDefault="007F6659" w:rsidP="007F6659">
      <w:pPr>
        <w:pStyle w:val="szm"/>
        <w:tabs>
          <w:tab w:val="clear" w:pos="5245"/>
        </w:tabs>
        <w:jc w:val="both"/>
        <w:rPr>
          <w:rFonts w:ascii="Verdana" w:hAnsi="Verdana"/>
          <w:b w:val="0"/>
          <w:sz w:val="20"/>
        </w:rPr>
      </w:pPr>
    </w:p>
    <w:p w14:paraId="1E8FDEEB" w14:textId="0B3295AB" w:rsidR="007F6659" w:rsidRPr="007F6659" w:rsidRDefault="007F6659" w:rsidP="007F6659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>A Hadtudományi és Honvédtisztképző Kar Kari Tanácsának mandátuma 20</w:t>
      </w:r>
      <w:r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 xml:space="preserve">. június </w:t>
      </w:r>
      <w:r w:rsidR="00E5038E">
        <w:rPr>
          <w:rFonts w:ascii="Verdana" w:hAnsi="Verdana"/>
          <w:b w:val="0"/>
          <w:sz w:val="20"/>
        </w:rPr>
        <w:t>21</w:t>
      </w:r>
      <w:r>
        <w:rPr>
          <w:rFonts w:ascii="Verdana" w:hAnsi="Verdana"/>
          <w:b w:val="0"/>
          <w:sz w:val="20"/>
        </w:rPr>
        <w:t xml:space="preserve">-án </w:t>
      </w:r>
      <w:r w:rsidRPr="007F6659">
        <w:rPr>
          <w:rFonts w:ascii="Verdana" w:hAnsi="Verdana"/>
          <w:b w:val="0"/>
          <w:sz w:val="20"/>
        </w:rPr>
        <w:t>lejár. Dékán úr a</w:t>
      </w:r>
      <w:r>
        <w:rPr>
          <w:rFonts w:ascii="Verdana" w:hAnsi="Verdana"/>
          <w:b w:val="0"/>
          <w:sz w:val="20"/>
        </w:rPr>
        <w:t>z NKE/</w:t>
      </w:r>
      <w:r w:rsidR="00E5038E">
        <w:rPr>
          <w:rFonts w:ascii="Verdana" w:hAnsi="Verdana"/>
          <w:b w:val="0"/>
          <w:sz w:val="20"/>
        </w:rPr>
        <w:t>00388</w:t>
      </w:r>
      <w:r>
        <w:rPr>
          <w:rFonts w:ascii="Verdana" w:hAnsi="Verdana"/>
          <w:b w:val="0"/>
          <w:sz w:val="20"/>
        </w:rPr>
        <w:t>–</w:t>
      </w:r>
      <w:r w:rsidR="00E5038E">
        <w:rPr>
          <w:rFonts w:ascii="Verdana" w:hAnsi="Verdana"/>
          <w:b w:val="0"/>
          <w:sz w:val="20"/>
        </w:rPr>
        <w:t>125</w:t>
      </w:r>
      <w:r>
        <w:rPr>
          <w:rFonts w:ascii="Verdana" w:hAnsi="Verdana"/>
          <w:b w:val="0"/>
          <w:sz w:val="20"/>
        </w:rPr>
        <w:t>/202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 xml:space="preserve">. </w:t>
      </w:r>
      <w:r w:rsidRPr="007F6659">
        <w:rPr>
          <w:rFonts w:ascii="Verdana" w:hAnsi="Verdana"/>
          <w:b w:val="0"/>
          <w:sz w:val="20"/>
        </w:rPr>
        <w:t>számú intézkedésében Kari Tanácsi választást rendelt el.</w:t>
      </w:r>
    </w:p>
    <w:p w14:paraId="1067907A" w14:textId="65F244FA" w:rsidR="007F6659" w:rsidRPr="007F6659" w:rsidRDefault="007F6659" w:rsidP="007F6659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>A K</w:t>
      </w:r>
      <w:r>
        <w:rPr>
          <w:rFonts w:ascii="Verdana" w:hAnsi="Verdana"/>
          <w:b w:val="0"/>
          <w:sz w:val="20"/>
        </w:rPr>
        <w:t xml:space="preserve">ari Tanács </w:t>
      </w:r>
      <w:r w:rsidRPr="007F6659">
        <w:rPr>
          <w:rFonts w:ascii="Verdana" w:hAnsi="Verdana"/>
          <w:b w:val="0"/>
          <w:sz w:val="20"/>
        </w:rPr>
        <w:t>választás időintervalluma: 20</w:t>
      </w:r>
      <w:r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 xml:space="preserve">. 05. 04. </w:t>
      </w:r>
      <w:r w:rsidRPr="007F6659">
        <w:rPr>
          <w:rFonts w:ascii="Verdana" w:hAnsi="Verdana"/>
          <w:b w:val="0"/>
          <w:sz w:val="20"/>
        </w:rPr>
        <w:t>– 20</w:t>
      </w:r>
      <w:r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>. 06. 1</w:t>
      </w:r>
      <w:r w:rsidR="00E5038E">
        <w:rPr>
          <w:rFonts w:ascii="Verdana" w:hAnsi="Verdana"/>
          <w:b w:val="0"/>
          <w:sz w:val="20"/>
        </w:rPr>
        <w:t>5</w:t>
      </w:r>
      <w:r>
        <w:rPr>
          <w:rFonts w:ascii="Verdana" w:hAnsi="Verdana"/>
          <w:b w:val="0"/>
          <w:sz w:val="20"/>
        </w:rPr>
        <w:t>.</w:t>
      </w:r>
    </w:p>
    <w:p w14:paraId="701E4726" w14:textId="77777777" w:rsidR="007F6659" w:rsidRPr="007F6659" w:rsidRDefault="007F6659" w:rsidP="007F6659">
      <w:pPr>
        <w:pStyle w:val="szm"/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>A választás három, jól elkülöníthető időszakból áll:</w:t>
      </w:r>
    </w:p>
    <w:p w14:paraId="549C6ACC" w14:textId="60C8C379" w:rsidR="007F6659" w:rsidRPr="007F6659" w:rsidRDefault="007F6659" w:rsidP="007F6659">
      <w:pPr>
        <w:pStyle w:val="szm"/>
        <w:numPr>
          <w:ilvl w:val="0"/>
          <w:numId w:val="1"/>
        </w:numPr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 xml:space="preserve">időszak: </w:t>
      </w:r>
      <w:r w:rsidRPr="007F6659">
        <w:rPr>
          <w:rFonts w:ascii="Verdana" w:hAnsi="Verdana"/>
          <w:sz w:val="20"/>
        </w:rPr>
        <w:t>az előkészítés időszaka:</w:t>
      </w:r>
      <w:r w:rsidRPr="007F6659">
        <w:rPr>
          <w:rFonts w:ascii="Verdana" w:hAnsi="Verdana"/>
          <w:b w:val="0"/>
          <w:sz w:val="20"/>
        </w:rPr>
        <w:t xml:space="preserve"> 20</w:t>
      </w:r>
      <w:r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>. 05. 04.</w:t>
      </w:r>
      <w:r w:rsidRPr="007F6659">
        <w:rPr>
          <w:rFonts w:ascii="Verdana" w:hAnsi="Verdana"/>
          <w:b w:val="0"/>
          <w:sz w:val="20"/>
        </w:rPr>
        <w:t xml:space="preserve"> – 20</w:t>
      </w:r>
      <w:r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>
        <w:rPr>
          <w:rFonts w:ascii="Verdana" w:hAnsi="Verdana"/>
          <w:b w:val="0"/>
          <w:sz w:val="20"/>
        </w:rPr>
        <w:t>. 05. 1</w:t>
      </w:r>
      <w:r w:rsidR="00E5038E">
        <w:rPr>
          <w:rFonts w:ascii="Verdana" w:hAnsi="Verdana"/>
          <w:b w:val="0"/>
          <w:sz w:val="20"/>
        </w:rPr>
        <w:t>4</w:t>
      </w:r>
      <w:r>
        <w:rPr>
          <w:rFonts w:ascii="Verdana" w:hAnsi="Verdana"/>
          <w:b w:val="0"/>
          <w:sz w:val="20"/>
        </w:rPr>
        <w:t>.</w:t>
      </w:r>
    </w:p>
    <w:p w14:paraId="0FBA06D4" w14:textId="77777777" w:rsidR="007F6659" w:rsidRPr="007F6659" w:rsidRDefault="007F6659" w:rsidP="007F6659">
      <w:pPr>
        <w:pStyle w:val="szm"/>
        <w:tabs>
          <w:tab w:val="clear" w:pos="5245"/>
        </w:tabs>
        <w:spacing w:before="0" w:line="276" w:lineRule="auto"/>
        <w:ind w:left="720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 xml:space="preserve">Ebben a szakaszban adja ki a </w:t>
      </w:r>
      <w:r>
        <w:rPr>
          <w:rFonts w:ascii="Verdana" w:hAnsi="Verdana"/>
          <w:b w:val="0"/>
          <w:sz w:val="20"/>
        </w:rPr>
        <w:t xml:space="preserve">HHK </w:t>
      </w:r>
      <w:r w:rsidRPr="007F6659">
        <w:rPr>
          <w:rFonts w:ascii="Verdana" w:hAnsi="Verdana"/>
          <w:b w:val="0"/>
          <w:sz w:val="20"/>
        </w:rPr>
        <w:t xml:space="preserve">dékán az </w:t>
      </w:r>
      <w:r>
        <w:rPr>
          <w:rFonts w:ascii="Verdana" w:hAnsi="Verdana"/>
          <w:b w:val="0"/>
          <w:sz w:val="20"/>
        </w:rPr>
        <w:t xml:space="preserve">Kari Tanács választásról szóló </w:t>
      </w:r>
      <w:r w:rsidRPr="007F6659">
        <w:rPr>
          <w:rFonts w:ascii="Verdana" w:hAnsi="Verdana"/>
          <w:b w:val="0"/>
          <w:sz w:val="20"/>
        </w:rPr>
        <w:t xml:space="preserve">intézkedését, </w:t>
      </w:r>
      <w:r>
        <w:rPr>
          <w:rFonts w:ascii="Verdana" w:hAnsi="Verdana"/>
          <w:b w:val="0"/>
          <w:sz w:val="20"/>
        </w:rPr>
        <w:t>létrehozásra kerül a Választási Bizottság és a S</w:t>
      </w:r>
      <w:r w:rsidR="004E3BBA">
        <w:rPr>
          <w:rFonts w:ascii="Verdana" w:hAnsi="Verdana"/>
          <w:b w:val="0"/>
          <w:sz w:val="20"/>
        </w:rPr>
        <w:t>zavaz</w:t>
      </w:r>
      <w:r>
        <w:rPr>
          <w:rFonts w:ascii="Verdana" w:hAnsi="Verdana"/>
          <w:b w:val="0"/>
          <w:sz w:val="20"/>
        </w:rPr>
        <w:t>atszedő Bizottság, elkészül</w:t>
      </w:r>
      <w:r w:rsidR="004E3BBA">
        <w:rPr>
          <w:rFonts w:ascii="Verdana" w:hAnsi="Verdana"/>
          <w:b w:val="0"/>
          <w:sz w:val="20"/>
        </w:rPr>
        <w:t xml:space="preserve"> és közzétételre kerül</w:t>
      </w:r>
      <w:r>
        <w:rPr>
          <w:rFonts w:ascii="Verdana" w:hAnsi="Verdana"/>
          <w:b w:val="0"/>
          <w:sz w:val="20"/>
        </w:rPr>
        <w:t xml:space="preserve"> </w:t>
      </w:r>
      <w:r w:rsidRPr="007F6659">
        <w:rPr>
          <w:rFonts w:ascii="Verdana" w:hAnsi="Verdana"/>
          <w:b w:val="0"/>
          <w:sz w:val="20"/>
        </w:rPr>
        <w:t>a választási névjegyzék</w:t>
      </w:r>
      <w:r>
        <w:rPr>
          <w:rFonts w:ascii="Verdana" w:hAnsi="Verdana"/>
          <w:b w:val="0"/>
          <w:sz w:val="20"/>
        </w:rPr>
        <w:t xml:space="preserve"> és kiadásra kerül a választási tájékoztató</w:t>
      </w:r>
      <w:r w:rsidRPr="007F6659">
        <w:rPr>
          <w:rFonts w:ascii="Verdana" w:hAnsi="Verdana"/>
          <w:b w:val="0"/>
          <w:sz w:val="20"/>
        </w:rPr>
        <w:t>.</w:t>
      </w:r>
      <w:r w:rsidR="004E3BBA">
        <w:rPr>
          <w:rFonts w:ascii="Verdana" w:hAnsi="Verdana"/>
          <w:b w:val="0"/>
          <w:sz w:val="20"/>
        </w:rPr>
        <w:t xml:space="preserve"> Szintén ebben az időszakban van lehetőség a </w:t>
      </w:r>
      <w:r w:rsidR="004E3BBA" w:rsidRPr="004E3BBA">
        <w:rPr>
          <w:rFonts w:ascii="Verdana" w:hAnsi="Verdana"/>
          <w:b w:val="0"/>
          <w:sz w:val="20"/>
        </w:rPr>
        <w:t>Választási névjegyzékbe történő felvétel</w:t>
      </w:r>
      <w:r w:rsidR="004E3BBA">
        <w:rPr>
          <w:rFonts w:ascii="Verdana" w:hAnsi="Verdana"/>
          <w:b w:val="0"/>
          <w:sz w:val="20"/>
        </w:rPr>
        <w:t xml:space="preserve">, illetve a névjegyzékből történő </w:t>
      </w:r>
      <w:r w:rsidR="004E3BBA" w:rsidRPr="004E3BBA">
        <w:rPr>
          <w:rFonts w:ascii="Verdana" w:hAnsi="Verdana"/>
          <w:b w:val="0"/>
          <w:sz w:val="20"/>
        </w:rPr>
        <w:t>törlés kérés</w:t>
      </w:r>
      <w:r w:rsidR="004E3BBA">
        <w:rPr>
          <w:rFonts w:ascii="Verdana" w:hAnsi="Verdana"/>
          <w:b w:val="0"/>
          <w:sz w:val="20"/>
        </w:rPr>
        <w:t>ére.</w:t>
      </w:r>
    </w:p>
    <w:p w14:paraId="6EA4AA03" w14:textId="7DBEAB3B" w:rsidR="007F6659" w:rsidRPr="007F6659" w:rsidRDefault="007F6659" w:rsidP="007F6659">
      <w:pPr>
        <w:pStyle w:val="szm"/>
        <w:numPr>
          <w:ilvl w:val="0"/>
          <w:numId w:val="1"/>
        </w:numPr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 xml:space="preserve">időszak: </w:t>
      </w:r>
      <w:r w:rsidRPr="007F6659">
        <w:rPr>
          <w:rFonts w:ascii="Verdana" w:hAnsi="Verdana"/>
          <w:sz w:val="20"/>
        </w:rPr>
        <w:t>a jelölés időszaka:</w:t>
      </w:r>
      <w:r w:rsidRPr="007F6659">
        <w:rPr>
          <w:rFonts w:ascii="Verdana" w:hAnsi="Verdana"/>
          <w:b w:val="0"/>
          <w:sz w:val="20"/>
        </w:rPr>
        <w:t xml:space="preserve"> 20</w:t>
      </w:r>
      <w:r w:rsidR="009F460F"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 w:rsidR="009F460F">
        <w:rPr>
          <w:rFonts w:ascii="Verdana" w:hAnsi="Verdana"/>
          <w:b w:val="0"/>
          <w:sz w:val="20"/>
        </w:rPr>
        <w:t>. 05. 1</w:t>
      </w:r>
      <w:r w:rsidR="00E5038E">
        <w:rPr>
          <w:rFonts w:ascii="Verdana" w:hAnsi="Verdana"/>
          <w:b w:val="0"/>
          <w:sz w:val="20"/>
        </w:rPr>
        <w:t>5</w:t>
      </w:r>
      <w:r w:rsidRPr="007F6659">
        <w:rPr>
          <w:rFonts w:ascii="Verdana" w:hAnsi="Verdana"/>
          <w:b w:val="0"/>
          <w:sz w:val="20"/>
        </w:rPr>
        <w:t>. – 20</w:t>
      </w:r>
      <w:r w:rsidR="004E3BBA"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 w:rsidRPr="007F6659">
        <w:rPr>
          <w:rFonts w:ascii="Verdana" w:hAnsi="Verdana"/>
          <w:b w:val="0"/>
          <w:sz w:val="20"/>
        </w:rPr>
        <w:t>.</w:t>
      </w:r>
      <w:r w:rsidR="004E3BBA">
        <w:rPr>
          <w:rFonts w:ascii="Verdana" w:hAnsi="Verdana"/>
          <w:b w:val="0"/>
          <w:sz w:val="20"/>
        </w:rPr>
        <w:t xml:space="preserve">05. </w:t>
      </w:r>
      <w:r w:rsidR="00E5038E">
        <w:rPr>
          <w:rFonts w:ascii="Verdana" w:hAnsi="Verdana"/>
          <w:b w:val="0"/>
          <w:sz w:val="20"/>
        </w:rPr>
        <w:t>26</w:t>
      </w:r>
      <w:r w:rsidR="004E3BBA">
        <w:rPr>
          <w:rFonts w:ascii="Verdana" w:hAnsi="Verdana"/>
          <w:b w:val="0"/>
          <w:sz w:val="20"/>
        </w:rPr>
        <w:t>.</w:t>
      </w:r>
    </w:p>
    <w:p w14:paraId="3E1B1B5E" w14:textId="77777777" w:rsidR="007F6659" w:rsidRPr="007F6659" w:rsidRDefault="004E3BBA" w:rsidP="007F6659">
      <w:pPr>
        <w:pStyle w:val="szm"/>
        <w:tabs>
          <w:tab w:val="clear" w:pos="5245"/>
        </w:tabs>
        <w:spacing w:before="0" w:line="276" w:lineRule="auto"/>
        <w:ind w:left="720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Ebben a szakaszban történik a</w:t>
      </w:r>
      <w:r w:rsidR="007F6659" w:rsidRPr="007F6659">
        <w:rPr>
          <w:rFonts w:ascii="Verdana" w:hAnsi="Verdana"/>
          <w:b w:val="0"/>
          <w:sz w:val="20"/>
        </w:rPr>
        <w:t xml:space="preserve"> jelöltek kiválasztása a jelölőlistákról, nyilatkozat a jelölések elfogadásáról, </w:t>
      </w:r>
      <w:r>
        <w:rPr>
          <w:rFonts w:ascii="Verdana" w:hAnsi="Verdana"/>
          <w:b w:val="0"/>
          <w:sz w:val="20"/>
        </w:rPr>
        <w:t xml:space="preserve">illetve </w:t>
      </w:r>
      <w:r w:rsidR="007F6659" w:rsidRPr="007F6659">
        <w:rPr>
          <w:rFonts w:ascii="Verdana" w:hAnsi="Verdana"/>
          <w:b w:val="0"/>
          <w:sz w:val="20"/>
        </w:rPr>
        <w:t>elutasításáról</w:t>
      </w:r>
      <w:r>
        <w:rPr>
          <w:rFonts w:ascii="Verdana" w:hAnsi="Verdana"/>
          <w:b w:val="0"/>
          <w:sz w:val="20"/>
        </w:rPr>
        <w:t xml:space="preserve">, valamint megtörténik a </w:t>
      </w:r>
      <w:r w:rsidR="007F6659" w:rsidRPr="007F6659">
        <w:rPr>
          <w:rFonts w:ascii="Verdana" w:hAnsi="Verdana"/>
          <w:b w:val="0"/>
          <w:sz w:val="20"/>
        </w:rPr>
        <w:t xml:space="preserve">jelöltlista </w:t>
      </w:r>
      <w:r>
        <w:rPr>
          <w:rFonts w:ascii="Verdana" w:hAnsi="Verdana"/>
          <w:b w:val="0"/>
          <w:sz w:val="20"/>
        </w:rPr>
        <w:t>véglegesítése.</w:t>
      </w:r>
    </w:p>
    <w:p w14:paraId="30F5BCBE" w14:textId="7A472BD0" w:rsidR="007F6659" w:rsidRPr="007F6659" w:rsidRDefault="007F6659" w:rsidP="007F6659">
      <w:pPr>
        <w:pStyle w:val="szm"/>
        <w:numPr>
          <w:ilvl w:val="0"/>
          <w:numId w:val="1"/>
        </w:numPr>
        <w:tabs>
          <w:tab w:val="clear" w:pos="5245"/>
        </w:tabs>
        <w:spacing w:before="0" w:line="276" w:lineRule="auto"/>
        <w:jc w:val="both"/>
        <w:rPr>
          <w:rFonts w:ascii="Verdana" w:hAnsi="Verdana"/>
          <w:b w:val="0"/>
          <w:sz w:val="20"/>
        </w:rPr>
      </w:pPr>
      <w:r w:rsidRPr="007F6659">
        <w:rPr>
          <w:rFonts w:ascii="Verdana" w:hAnsi="Verdana"/>
          <w:b w:val="0"/>
          <w:sz w:val="20"/>
        </w:rPr>
        <w:t xml:space="preserve">időszak: </w:t>
      </w:r>
      <w:r w:rsidRPr="007F6659">
        <w:rPr>
          <w:rFonts w:ascii="Verdana" w:hAnsi="Verdana"/>
          <w:sz w:val="20"/>
        </w:rPr>
        <w:t>a választás (szavazás) időszaka:</w:t>
      </w:r>
      <w:r w:rsidRPr="007F6659">
        <w:rPr>
          <w:rFonts w:ascii="Verdana" w:hAnsi="Verdana"/>
          <w:b w:val="0"/>
          <w:sz w:val="20"/>
        </w:rPr>
        <w:t xml:space="preserve"> 20</w:t>
      </w:r>
      <w:r w:rsidR="00A40ACA"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 w:rsidR="00A40ACA">
        <w:rPr>
          <w:rFonts w:ascii="Verdana" w:hAnsi="Verdana"/>
          <w:b w:val="0"/>
          <w:sz w:val="20"/>
        </w:rPr>
        <w:t>. 0</w:t>
      </w:r>
      <w:r w:rsidR="00E5038E">
        <w:rPr>
          <w:rFonts w:ascii="Verdana" w:hAnsi="Verdana"/>
          <w:b w:val="0"/>
          <w:sz w:val="20"/>
        </w:rPr>
        <w:t>5</w:t>
      </w:r>
      <w:r w:rsidR="00A40ACA">
        <w:rPr>
          <w:rFonts w:ascii="Verdana" w:hAnsi="Verdana"/>
          <w:b w:val="0"/>
          <w:sz w:val="20"/>
        </w:rPr>
        <w:t xml:space="preserve">. </w:t>
      </w:r>
      <w:r w:rsidR="00E5038E">
        <w:rPr>
          <w:rFonts w:ascii="Verdana" w:hAnsi="Verdana"/>
          <w:b w:val="0"/>
          <w:sz w:val="20"/>
        </w:rPr>
        <w:t>28</w:t>
      </w:r>
      <w:r w:rsidRPr="007F6659">
        <w:rPr>
          <w:rFonts w:ascii="Verdana" w:hAnsi="Verdana"/>
          <w:b w:val="0"/>
          <w:sz w:val="20"/>
        </w:rPr>
        <w:t>. – 20</w:t>
      </w:r>
      <w:r w:rsidR="00A40ACA">
        <w:rPr>
          <w:rFonts w:ascii="Verdana" w:hAnsi="Verdana"/>
          <w:b w:val="0"/>
          <w:sz w:val="20"/>
        </w:rPr>
        <w:t>2</w:t>
      </w:r>
      <w:r w:rsidR="00E5038E">
        <w:rPr>
          <w:rFonts w:ascii="Verdana" w:hAnsi="Verdana"/>
          <w:b w:val="0"/>
          <w:sz w:val="20"/>
        </w:rPr>
        <w:t>6</w:t>
      </w:r>
      <w:r w:rsidR="00A40ACA">
        <w:rPr>
          <w:rFonts w:ascii="Verdana" w:hAnsi="Verdana"/>
          <w:b w:val="0"/>
          <w:sz w:val="20"/>
        </w:rPr>
        <w:t xml:space="preserve">. 06. </w:t>
      </w:r>
      <w:r w:rsidR="00E5038E">
        <w:rPr>
          <w:rFonts w:ascii="Verdana" w:hAnsi="Verdana"/>
          <w:b w:val="0"/>
          <w:sz w:val="20"/>
        </w:rPr>
        <w:t>15</w:t>
      </w:r>
      <w:r w:rsidR="00A40ACA">
        <w:rPr>
          <w:rFonts w:ascii="Verdana" w:hAnsi="Verdana"/>
          <w:b w:val="0"/>
          <w:sz w:val="20"/>
        </w:rPr>
        <w:t>.</w:t>
      </w:r>
      <w:r w:rsidRPr="007F6659">
        <w:rPr>
          <w:rFonts w:ascii="Verdana" w:hAnsi="Verdana"/>
          <w:b w:val="0"/>
          <w:sz w:val="20"/>
        </w:rPr>
        <w:t xml:space="preserve"> </w:t>
      </w:r>
    </w:p>
    <w:p w14:paraId="5E568576" w14:textId="1C5C2DF5" w:rsidR="007F6659" w:rsidRPr="007F6659" w:rsidRDefault="007F6659" w:rsidP="00A40ACA">
      <w:pPr>
        <w:pStyle w:val="Dtum"/>
        <w:spacing w:before="0" w:after="120" w:line="276" w:lineRule="auto"/>
        <w:ind w:left="0" w:firstLine="708"/>
        <w:rPr>
          <w:rFonts w:ascii="Verdana" w:hAnsi="Verdana"/>
          <w:b/>
          <w:sz w:val="20"/>
        </w:rPr>
      </w:pPr>
      <w:r w:rsidRPr="007F6659">
        <w:rPr>
          <w:rFonts w:ascii="Verdana" w:hAnsi="Verdana"/>
          <w:b/>
          <w:sz w:val="20"/>
        </w:rPr>
        <w:t>A választás időpontja: 20</w:t>
      </w:r>
      <w:r w:rsidR="00A40ACA">
        <w:rPr>
          <w:rFonts w:ascii="Verdana" w:hAnsi="Verdana"/>
          <w:b/>
          <w:sz w:val="20"/>
        </w:rPr>
        <w:t>2</w:t>
      </w:r>
      <w:r w:rsidR="00E5038E">
        <w:rPr>
          <w:rFonts w:ascii="Verdana" w:hAnsi="Verdana"/>
          <w:b/>
          <w:sz w:val="20"/>
        </w:rPr>
        <w:t>6</w:t>
      </w:r>
      <w:r w:rsidR="00A40ACA">
        <w:rPr>
          <w:rFonts w:ascii="Verdana" w:hAnsi="Verdana"/>
          <w:b/>
          <w:sz w:val="20"/>
        </w:rPr>
        <w:t xml:space="preserve">. </w:t>
      </w:r>
      <w:r w:rsidR="00E5038E">
        <w:rPr>
          <w:rFonts w:ascii="Verdana" w:hAnsi="Verdana"/>
          <w:b/>
          <w:sz w:val="20"/>
        </w:rPr>
        <w:t>május</w:t>
      </w:r>
      <w:r w:rsidR="00A40ACA">
        <w:rPr>
          <w:rFonts w:ascii="Verdana" w:hAnsi="Verdana"/>
          <w:b/>
          <w:sz w:val="20"/>
        </w:rPr>
        <w:t xml:space="preserve"> </w:t>
      </w:r>
      <w:r w:rsidR="00E5038E">
        <w:rPr>
          <w:rFonts w:ascii="Verdana" w:hAnsi="Verdana"/>
          <w:b/>
          <w:sz w:val="20"/>
        </w:rPr>
        <w:t>28</w:t>
      </w:r>
      <w:r w:rsidR="00A40ACA">
        <w:rPr>
          <w:rFonts w:ascii="Verdana" w:hAnsi="Verdana"/>
          <w:b/>
          <w:sz w:val="20"/>
        </w:rPr>
        <w:t>.</w:t>
      </w:r>
      <w:r w:rsidRPr="007F6659">
        <w:rPr>
          <w:rFonts w:ascii="Verdana" w:hAnsi="Verdana"/>
          <w:b/>
          <w:sz w:val="20"/>
        </w:rPr>
        <w:t xml:space="preserve"> (</w:t>
      </w:r>
      <w:r w:rsidR="00E5038E">
        <w:rPr>
          <w:rFonts w:ascii="Verdana" w:hAnsi="Verdana"/>
          <w:b/>
          <w:sz w:val="20"/>
        </w:rPr>
        <w:t>csütörtök</w:t>
      </w:r>
      <w:r w:rsidRPr="007F6659">
        <w:rPr>
          <w:rFonts w:ascii="Verdana" w:hAnsi="Verdana"/>
          <w:b/>
          <w:sz w:val="20"/>
        </w:rPr>
        <w:t>) 0</w:t>
      </w:r>
      <w:r w:rsidR="00EE48EE">
        <w:rPr>
          <w:rFonts w:ascii="Verdana" w:hAnsi="Verdana"/>
          <w:b/>
          <w:sz w:val="20"/>
        </w:rPr>
        <w:t>8</w:t>
      </w:r>
      <w:r w:rsidRPr="007F6659">
        <w:rPr>
          <w:rFonts w:ascii="Verdana" w:hAnsi="Verdana"/>
          <w:b/>
          <w:sz w:val="20"/>
        </w:rPr>
        <w:t>.00-15.</w:t>
      </w:r>
      <w:r w:rsidR="00E5038E">
        <w:rPr>
          <w:rFonts w:ascii="Verdana" w:hAnsi="Verdana"/>
          <w:b/>
          <w:sz w:val="20"/>
        </w:rPr>
        <w:t>0</w:t>
      </w:r>
      <w:r w:rsidRPr="007F6659">
        <w:rPr>
          <w:rFonts w:ascii="Verdana" w:hAnsi="Verdana"/>
          <w:b/>
          <w:sz w:val="20"/>
        </w:rPr>
        <w:t>0 között.</w:t>
      </w:r>
    </w:p>
    <w:p w14:paraId="384AE1CD" w14:textId="779C5F37" w:rsidR="007F6659" w:rsidRPr="007F6659" w:rsidRDefault="00F806AB" w:rsidP="00F806AB">
      <w:pPr>
        <w:pStyle w:val="Dtum"/>
        <w:spacing w:before="0" w:after="120" w:line="276" w:lineRule="auto"/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7F6659" w:rsidRPr="007F6659">
        <w:rPr>
          <w:rFonts w:ascii="Verdana" w:hAnsi="Verdana"/>
          <w:sz w:val="20"/>
        </w:rPr>
        <w:t xml:space="preserve"> Kari Tanács érvényben lévő ügyrendjének 5.§ (</w:t>
      </w:r>
      <w:r w:rsidR="00E5038E">
        <w:rPr>
          <w:rFonts w:ascii="Verdana" w:hAnsi="Verdana"/>
          <w:sz w:val="20"/>
        </w:rPr>
        <w:t>6</w:t>
      </w:r>
      <w:r w:rsidR="007F6659" w:rsidRPr="007F6659">
        <w:rPr>
          <w:rFonts w:ascii="Verdana" w:hAnsi="Verdana"/>
          <w:sz w:val="20"/>
        </w:rPr>
        <w:t>) bekezdése alapján:</w:t>
      </w:r>
    </w:p>
    <w:p w14:paraId="5DBD82D2" w14:textId="77777777" w:rsidR="00E5038E" w:rsidRDefault="00E5038E" w:rsidP="00E5038E">
      <w:pPr>
        <w:pStyle w:val="aszveg-2elssor"/>
        <w:spacing w:line="276" w:lineRule="auto"/>
        <w:ind w:left="426" w:firstLine="0"/>
        <w:rPr>
          <w:rFonts w:ascii="Verdana" w:hAnsi="Verdana" w:cstheme="minorBidi"/>
          <w:sz w:val="20"/>
          <w:szCs w:val="20"/>
        </w:rPr>
      </w:pPr>
      <w:r w:rsidRPr="00A0538D">
        <w:rPr>
          <w:rFonts w:ascii="Verdana" w:hAnsi="Verdana"/>
          <w:b/>
          <w:bCs/>
          <w:sz w:val="20"/>
          <w:szCs w:val="20"/>
        </w:rPr>
        <w:t>I. választási csoport:</w:t>
      </w:r>
      <w:r>
        <w:rPr>
          <w:rFonts w:ascii="Verdana" w:hAnsi="Verdana"/>
          <w:sz w:val="20"/>
          <w:szCs w:val="20"/>
        </w:rPr>
        <w:t xml:space="preserve"> </w:t>
      </w:r>
      <w:r w:rsidRPr="006813FF">
        <w:rPr>
          <w:rFonts w:ascii="Verdana" w:hAnsi="Verdana"/>
          <w:sz w:val="20"/>
          <w:szCs w:val="20"/>
        </w:rPr>
        <w:t>egyetemi tanár</w:t>
      </w:r>
      <w:r>
        <w:rPr>
          <w:rFonts w:ascii="Verdana" w:hAnsi="Verdana"/>
          <w:sz w:val="20"/>
          <w:szCs w:val="20"/>
        </w:rPr>
        <w:t>ok</w:t>
      </w:r>
      <w:r w:rsidRPr="006813FF">
        <w:rPr>
          <w:rFonts w:ascii="Verdana" w:hAnsi="Verdana"/>
          <w:sz w:val="20"/>
          <w:szCs w:val="20"/>
        </w:rPr>
        <w:t>, kutatóprofesszor</w:t>
      </w:r>
      <w:r>
        <w:rPr>
          <w:rFonts w:ascii="Verdana" w:hAnsi="Verdana"/>
          <w:sz w:val="20"/>
          <w:szCs w:val="20"/>
        </w:rPr>
        <w:t>ok</w:t>
      </w:r>
      <w:r w:rsidRPr="006813FF">
        <w:rPr>
          <w:rFonts w:ascii="Verdana" w:hAnsi="Verdana"/>
          <w:sz w:val="20"/>
          <w:szCs w:val="20"/>
        </w:rPr>
        <w:t>, docens</w:t>
      </w:r>
      <w:r>
        <w:rPr>
          <w:rFonts w:ascii="Verdana" w:hAnsi="Verdana"/>
          <w:sz w:val="20"/>
          <w:szCs w:val="20"/>
        </w:rPr>
        <w:t>ek</w:t>
      </w:r>
      <w:r w:rsidRPr="006813F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t</w:t>
      </w:r>
      <w:r w:rsidRPr="006813FF">
        <w:rPr>
          <w:rFonts w:ascii="Verdana" w:hAnsi="Verdana"/>
          <w:sz w:val="20"/>
          <w:szCs w:val="20"/>
        </w:rPr>
        <w:t>udományos főmunkatárs</w:t>
      </w:r>
      <w:r>
        <w:rPr>
          <w:rFonts w:ascii="Verdana" w:hAnsi="Verdana"/>
          <w:sz w:val="20"/>
          <w:szCs w:val="20"/>
        </w:rPr>
        <w:t xml:space="preserve">ak </w:t>
      </w:r>
      <w:r w:rsidRPr="006B0FBC">
        <w:rPr>
          <w:rFonts w:ascii="Verdana" w:hAnsi="Verdana" w:cstheme="minorBidi"/>
          <w:sz w:val="20"/>
          <w:szCs w:val="20"/>
        </w:rPr>
        <w:t>(v</w:t>
      </w:r>
      <w:r>
        <w:rPr>
          <w:rFonts w:ascii="Verdana" w:hAnsi="Verdana"/>
          <w:sz w:val="20"/>
          <w:szCs w:val="20"/>
        </w:rPr>
        <w:t>álasztható tanácstagok száma: 3 fő</w:t>
      </w:r>
      <w:r w:rsidRPr="006B0FBC">
        <w:rPr>
          <w:rFonts w:ascii="Verdana" w:hAnsi="Verdana" w:cstheme="minorBidi"/>
          <w:sz w:val="20"/>
          <w:szCs w:val="20"/>
        </w:rPr>
        <w:t>);</w:t>
      </w:r>
    </w:p>
    <w:p w14:paraId="4A50ACA6" w14:textId="77777777" w:rsidR="00E5038E" w:rsidRDefault="00E5038E" w:rsidP="00E5038E">
      <w:pPr>
        <w:pStyle w:val="aszveg-2elssor"/>
        <w:spacing w:line="276" w:lineRule="auto"/>
        <w:ind w:left="426" w:firstLine="0"/>
        <w:rPr>
          <w:rFonts w:ascii="Verdana" w:hAnsi="Verdana" w:cstheme="minorBidi"/>
          <w:sz w:val="20"/>
          <w:szCs w:val="20"/>
        </w:rPr>
      </w:pPr>
      <w:r w:rsidRPr="00A0538D">
        <w:rPr>
          <w:rFonts w:ascii="Verdana" w:hAnsi="Verdana"/>
          <w:b/>
          <w:bCs/>
          <w:sz w:val="20"/>
          <w:szCs w:val="20"/>
        </w:rPr>
        <w:t>II. választási csoport:</w:t>
      </w:r>
      <w:r>
        <w:rPr>
          <w:rFonts w:ascii="Verdana" w:hAnsi="Verdana"/>
          <w:sz w:val="20"/>
          <w:szCs w:val="20"/>
        </w:rPr>
        <w:t xml:space="preserve"> </w:t>
      </w:r>
      <w:r w:rsidRPr="005E7A31">
        <w:rPr>
          <w:rFonts w:ascii="Verdana" w:hAnsi="Verdana"/>
          <w:sz w:val="20"/>
          <w:szCs w:val="20"/>
        </w:rPr>
        <w:t>adjunktusok</w:t>
      </w:r>
      <w:r>
        <w:rPr>
          <w:rFonts w:ascii="Verdana" w:hAnsi="Verdana"/>
          <w:sz w:val="20"/>
          <w:szCs w:val="20"/>
        </w:rPr>
        <w:t xml:space="preserve">, </w:t>
      </w:r>
      <w:r w:rsidRPr="006813FF">
        <w:rPr>
          <w:rFonts w:ascii="Verdana" w:hAnsi="Verdana"/>
          <w:sz w:val="20"/>
          <w:szCs w:val="20"/>
        </w:rPr>
        <w:t>tudományos munkatárs</w:t>
      </w:r>
      <w:r>
        <w:rPr>
          <w:rFonts w:ascii="Verdana" w:hAnsi="Verdana"/>
          <w:sz w:val="20"/>
          <w:szCs w:val="20"/>
        </w:rPr>
        <w:t>ak</w:t>
      </w:r>
      <w:r w:rsidRPr="006813FF">
        <w:rPr>
          <w:rFonts w:ascii="Verdana" w:hAnsi="Verdana"/>
          <w:sz w:val="20"/>
          <w:szCs w:val="20"/>
        </w:rPr>
        <w:t xml:space="preserve">, </w:t>
      </w:r>
      <w:r w:rsidRPr="005E7A31">
        <w:rPr>
          <w:rFonts w:ascii="Verdana" w:hAnsi="Verdana"/>
          <w:sz w:val="20"/>
          <w:szCs w:val="20"/>
        </w:rPr>
        <w:t>tanársegédek</w:t>
      </w:r>
      <w:r>
        <w:rPr>
          <w:rFonts w:ascii="Verdana" w:hAnsi="Verdana"/>
          <w:sz w:val="20"/>
          <w:szCs w:val="20"/>
        </w:rPr>
        <w:t xml:space="preserve">, mesteroktatók, </w:t>
      </w:r>
      <w:r w:rsidRPr="006813FF">
        <w:rPr>
          <w:rFonts w:ascii="Verdana" w:hAnsi="Verdana"/>
          <w:sz w:val="20"/>
          <w:szCs w:val="20"/>
        </w:rPr>
        <w:t>tudományos segédmunkatárs</w:t>
      </w:r>
      <w:r>
        <w:rPr>
          <w:rFonts w:ascii="Verdana" w:hAnsi="Verdana"/>
          <w:sz w:val="20"/>
          <w:szCs w:val="20"/>
        </w:rPr>
        <w:t>ak</w:t>
      </w:r>
      <w:r w:rsidRPr="006813FF">
        <w:rPr>
          <w:rFonts w:ascii="Verdana" w:hAnsi="Verdana"/>
          <w:sz w:val="20"/>
          <w:szCs w:val="20"/>
        </w:rPr>
        <w:t xml:space="preserve">, </w:t>
      </w:r>
      <w:r w:rsidRPr="005E7A31">
        <w:rPr>
          <w:rFonts w:ascii="Verdana" w:hAnsi="Verdana"/>
          <w:sz w:val="20"/>
          <w:szCs w:val="20"/>
        </w:rPr>
        <w:t>szakoktatók</w:t>
      </w:r>
      <w:r>
        <w:rPr>
          <w:rFonts w:ascii="Verdana" w:hAnsi="Verdana"/>
          <w:sz w:val="20"/>
          <w:szCs w:val="20"/>
        </w:rPr>
        <w:t xml:space="preserve">, tanszéki mérnökök, mérnök tanárok </w:t>
      </w:r>
      <w:r w:rsidRPr="006B0FBC">
        <w:rPr>
          <w:rFonts w:ascii="Verdana" w:hAnsi="Verdana" w:cstheme="minorBidi"/>
          <w:sz w:val="20"/>
          <w:szCs w:val="20"/>
        </w:rPr>
        <w:t>(v</w:t>
      </w:r>
      <w:r>
        <w:rPr>
          <w:rFonts w:ascii="Verdana" w:hAnsi="Verdana"/>
          <w:sz w:val="20"/>
          <w:szCs w:val="20"/>
        </w:rPr>
        <w:t>álasztható tanácstagok száma: 4 fő</w:t>
      </w:r>
      <w:r w:rsidRPr="006B0FBC">
        <w:rPr>
          <w:rFonts w:ascii="Verdana" w:hAnsi="Verdana" w:cstheme="minorBidi"/>
          <w:sz w:val="20"/>
          <w:szCs w:val="20"/>
        </w:rPr>
        <w:t>);</w:t>
      </w:r>
    </w:p>
    <w:p w14:paraId="13FC2789" w14:textId="77777777" w:rsidR="00E5038E" w:rsidRDefault="00E5038E" w:rsidP="00E5038E">
      <w:pPr>
        <w:pStyle w:val="aszveg-2elssor"/>
        <w:spacing w:line="276" w:lineRule="auto"/>
        <w:ind w:left="426" w:firstLine="0"/>
        <w:rPr>
          <w:rFonts w:ascii="Verdana" w:hAnsi="Verdana" w:cstheme="minorBidi"/>
          <w:sz w:val="20"/>
          <w:szCs w:val="20"/>
        </w:rPr>
      </w:pPr>
      <w:r w:rsidRPr="00A0538D">
        <w:rPr>
          <w:rFonts w:ascii="Verdana" w:hAnsi="Verdana"/>
          <w:b/>
          <w:bCs/>
          <w:sz w:val="20"/>
          <w:szCs w:val="20"/>
        </w:rPr>
        <w:t>III. választási csoport:</w:t>
      </w:r>
      <w:r>
        <w:rPr>
          <w:rFonts w:ascii="Verdana" w:hAnsi="Verdana"/>
          <w:sz w:val="20"/>
          <w:szCs w:val="20"/>
        </w:rPr>
        <w:t xml:space="preserve"> </w:t>
      </w:r>
      <w:r w:rsidRPr="005E7A31">
        <w:rPr>
          <w:rFonts w:ascii="Verdana" w:hAnsi="Verdana"/>
          <w:sz w:val="20"/>
          <w:szCs w:val="20"/>
        </w:rPr>
        <w:t xml:space="preserve">nem oktató munkakörben dolgozó tanárok </w:t>
      </w:r>
      <w:r w:rsidRPr="006B0FBC">
        <w:rPr>
          <w:rFonts w:ascii="Verdana" w:hAnsi="Verdana" w:cstheme="minorBidi"/>
          <w:sz w:val="20"/>
          <w:szCs w:val="20"/>
        </w:rPr>
        <w:t>(v</w:t>
      </w:r>
      <w:r>
        <w:rPr>
          <w:rFonts w:ascii="Verdana" w:hAnsi="Verdana"/>
          <w:sz w:val="20"/>
          <w:szCs w:val="20"/>
        </w:rPr>
        <w:t>álasztható tanácstagok száma: 1 fő</w:t>
      </w:r>
      <w:r w:rsidRPr="006B0FBC">
        <w:rPr>
          <w:rFonts w:ascii="Verdana" w:hAnsi="Verdana" w:cstheme="minorBidi"/>
          <w:sz w:val="20"/>
          <w:szCs w:val="20"/>
        </w:rPr>
        <w:t>);</w:t>
      </w:r>
    </w:p>
    <w:p w14:paraId="4B857455" w14:textId="77777777" w:rsidR="00E5038E" w:rsidRDefault="00E5038E" w:rsidP="00E5038E">
      <w:pPr>
        <w:pStyle w:val="aszveg-2elssor"/>
        <w:spacing w:line="276" w:lineRule="auto"/>
        <w:ind w:left="426" w:firstLine="0"/>
        <w:rPr>
          <w:rFonts w:ascii="Verdana" w:hAnsi="Verdana" w:cstheme="minorBidi"/>
          <w:sz w:val="20"/>
          <w:szCs w:val="20"/>
        </w:rPr>
      </w:pPr>
      <w:r w:rsidRPr="00A0538D">
        <w:rPr>
          <w:rFonts w:ascii="Verdana" w:hAnsi="Verdana"/>
          <w:b/>
          <w:bCs/>
          <w:sz w:val="20"/>
          <w:szCs w:val="20"/>
        </w:rPr>
        <w:t>IV. választási csoport:</w:t>
      </w:r>
      <w:r>
        <w:rPr>
          <w:rFonts w:ascii="Verdana" w:hAnsi="Verdana"/>
          <w:sz w:val="20"/>
          <w:szCs w:val="20"/>
        </w:rPr>
        <w:t xml:space="preserve"> </w:t>
      </w:r>
      <w:r w:rsidRPr="005E7A31">
        <w:rPr>
          <w:rFonts w:ascii="Verdana" w:hAnsi="Verdana"/>
          <w:sz w:val="20"/>
          <w:szCs w:val="20"/>
        </w:rPr>
        <w:t xml:space="preserve">egyéb </w:t>
      </w:r>
      <w:r>
        <w:rPr>
          <w:rFonts w:ascii="Verdana" w:hAnsi="Verdana"/>
          <w:sz w:val="20"/>
          <w:szCs w:val="20"/>
        </w:rPr>
        <w:t xml:space="preserve">(funkcionális) </w:t>
      </w:r>
      <w:r w:rsidRPr="005E7A31">
        <w:rPr>
          <w:rFonts w:ascii="Verdana" w:hAnsi="Verdana"/>
          <w:sz w:val="20"/>
          <w:szCs w:val="20"/>
        </w:rPr>
        <w:t>munkakörben foglalkoztatottak</w:t>
      </w:r>
      <w:r>
        <w:rPr>
          <w:rFonts w:ascii="Verdana" w:hAnsi="Verdana"/>
          <w:sz w:val="20"/>
          <w:szCs w:val="20"/>
        </w:rPr>
        <w:t xml:space="preserve"> (</w:t>
      </w:r>
      <w:r w:rsidRPr="006B0FBC">
        <w:rPr>
          <w:rFonts w:ascii="Verdana" w:hAnsi="Verdana" w:cstheme="minorBidi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álasztható tanácstagok száma: 2 fő</w:t>
      </w:r>
      <w:r>
        <w:rPr>
          <w:rFonts w:ascii="Verdana" w:hAnsi="Verdana" w:cstheme="minorBidi"/>
          <w:sz w:val="20"/>
          <w:szCs w:val="20"/>
        </w:rPr>
        <w:t>).</w:t>
      </w:r>
    </w:p>
    <w:p w14:paraId="59CCB83E" w14:textId="244BA36A" w:rsidR="00E5038E" w:rsidRDefault="00E5038E" w:rsidP="00E5038E">
      <w:pPr>
        <w:pStyle w:val="aszveg-2elssor"/>
        <w:spacing w:line="276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választás során a kari tanácstagokon felül választási csoportonként 2–2 fő póttag is megválasztásra kerül.</w:t>
      </w:r>
    </w:p>
    <w:p w14:paraId="1A75C74B" w14:textId="31AF6297" w:rsidR="00F806AB" w:rsidRDefault="004A24B4" w:rsidP="004A24B4">
      <w:pPr>
        <w:pStyle w:val="aszveg-2elssor"/>
        <w:spacing w:line="276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megválasztott Kari Tanács alakuló ülése: 2026. június 15.</w:t>
      </w:r>
    </w:p>
    <w:p w14:paraId="336B41F1" w14:textId="674B8E21" w:rsidR="007F6659" w:rsidRDefault="007F6659" w:rsidP="004A24B4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Kérem szíves segítségét a választási csoportok névjegyzékének pontosítására.</w:t>
      </w:r>
    </w:p>
    <w:p w14:paraId="58987635" w14:textId="77777777" w:rsidR="004A24B4" w:rsidRPr="007F6659" w:rsidRDefault="004A24B4" w:rsidP="004A24B4">
      <w:p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</w:p>
    <w:p w14:paraId="34CD8F25" w14:textId="77777777" w:rsidR="007F6659" w:rsidRPr="007F6659" w:rsidRDefault="007F6659" w:rsidP="007F6659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7F6659">
        <w:rPr>
          <w:rFonts w:ascii="Verdana" w:hAnsi="Verdana"/>
          <w:b/>
          <w:sz w:val="20"/>
          <w:szCs w:val="20"/>
        </w:rPr>
        <w:lastRenderedPageBreak/>
        <w:t>Aki nem szerepel a névjegyzékben az:</w:t>
      </w:r>
    </w:p>
    <w:p w14:paraId="4CF95B0D" w14:textId="7BAF1E94" w:rsidR="007F6659" w:rsidRPr="007F6659" w:rsidRDefault="007F6659" w:rsidP="00442A2A">
      <w:pPr>
        <w:pStyle w:val="Dtum"/>
        <w:spacing w:before="0" w:after="120" w:line="276" w:lineRule="auto"/>
        <w:ind w:left="0"/>
        <w:jc w:val="both"/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>20</w:t>
      </w:r>
      <w:r w:rsidR="00442A2A">
        <w:rPr>
          <w:rFonts w:ascii="Verdana" w:hAnsi="Verdana"/>
          <w:sz w:val="20"/>
        </w:rPr>
        <w:t>2</w:t>
      </w:r>
      <w:r w:rsidR="00E5038E">
        <w:rPr>
          <w:rFonts w:ascii="Verdana" w:hAnsi="Verdana"/>
          <w:sz w:val="20"/>
        </w:rPr>
        <w:t>6</w:t>
      </w:r>
      <w:r w:rsidRPr="007F6659">
        <w:rPr>
          <w:rFonts w:ascii="Verdana" w:hAnsi="Verdana"/>
          <w:sz w:val="20"/>
        </w:rPr>
        <w:t xml:space="preserve">. </w:t>
      </w:r>
      <w:r w:rsidR="00442A2A">
        <w:rPr>
          <w:rFonts w:ascii="Verdana" w:hAnsi="Verdana"/>
          <w:sz w:val="20"/>
        </w:rPr>
        <w:t>május 1</w:t>
      </w:r>
      <w:r w:rsidR="00E5038E">
        <w:rPr>
          <w:rFonts w:ascii="Verdana" w:hAnsi="Verdana"/>
          <w:sz w:val="20"/>
        </w:rPr>
        <w:t>1</w:t>
      </w:r>
      <w:r w:rsidRPr="007F6659">
        <w:rPr>
          <w:rFonts w:ascii="Verdana" w:hAnsi="Verdana"/>
          <w:sz w:val="20"/>
        </w:rPr>
        <w:t>. 08.00-tól 20</w:t>
      </w:r>
      <w:r w:rsidR="00442A2A">
        <w:rPr>
          <w:rFonts w:ascii="Verdana" w:hAnsi="Verdana"/>
          <w:sz w:val="20"/>
        </w:rPr>
        <w:t>22. május 1</w:t>
      </w:r>
      <w:r w:rsidR="00E5038E">
        <w:rPr>
          <w:rFonts w:ascii="Verdana" w:hAnsi="Verdana"/>
          <w:sz w:val="20"/>
        </w:rPr>
        <w:t>2</w:t>
      </w:r>
      <w:r w:rsidR="00442A2A">
        <w:rPr>
          <w:rFonts w:ascii="Verdana" w:hAnsi="Verdana"/>
          <w:sz w:val="20"/>
        </w:rPr>
        <w:t xml:space="preserve">. </w:t>
      </w:r>
      <w:r w:rsidRPr="007F6659">
        <w:rPr>
          <w:rFonts w:ascii="Verdana" w:hAnsi="Verdana"/>
          <w:sz w:val="20"/>
        </w:rPr>
        <w:t>1</w:t>
      </w:r>
      <w:r w:rsidR="00E5038E">
        <w:rPr>
          <w:rFonts w:ascii="Verdana" w:hAnsi="Verdana"/>
          <w:sz w:val="20"/>
        </w:rPr>
        <w:t>4</w:t>
      </w:r>
      <w:r w:rsidRPr="007F6659">
        <w:rPr>
          <w:rFonts w:ascii="Verdana" w:hAnsi="Verdana"/>
          <w:sz w:val="20"/>
        </w:rPr>
        <w:t xml:space="preserve">.00-ig </w:t>
      </w:r>
      <w:r w:rsidRPr="007F6659">
        <w:rPr>
          <w:rFonts w:ascii="Verdana" w:hAnsi="Verdana"/>
          <w:b/>
          <w:sz w:val="20"/>
        </w:rPr>
        <w:t>írásban</w:t>
      </w:r>
      <w:r w:rsidRPr="007F6659">
        <w:rPr>
          <w:rFonts w:ascii="Verdana" w:hAnsi="Verdana"/>
          <w:sz w:val="20"/>
        </w:rPr>
        <w:t xml:space="preserve">, a Választási Bizottság részére küldött e-mailban vagy levélben </w:t>
      </w:r>
      <w:r w:rsidRPr="007F6659">
        <w:rPr>
          <w:rFonts w:ascii="Verdana" w:hAnsi="Verdana"/>
          <w:b/>
          <w:sz w:val="20"/>
        </w:rPr>
        <w:t xml:space="preserve">kérheti a választási névjegyzékbe történő felvételét, </w:t>
      </w:r>
      <w:r w:rsidRPr="007F6659">
        <w:rPr>
          <w:rFonts w:ascii="Verdana" w:hAnsi="Verdana"/>
          <w:sz w:val="20"/>
        </w:rPr>
        <w:t xml:space="preserve">vagy ugyanebben az időpontban a névjegyzékből való </w:t>
      </w:r>
      <w:r w:rsidRPr="007F6659">
        <w:rPr>
          <w:rFonts w:ascii="Verdana" w:hAnsi="Verdana"/>
          <w:b/>
          <w:sz w:val="20"/>
        </w:rPr>
        <w:t>törlését,</w:t>
      </w:r>
      <w:r w:rsidRPr="007F6659">
        <w:rPr>
          <w:rFonts w:ascii="Verdana" w:hAnsi="Verdana"/>
          <w:sz w:val="20"/>
        </w:rPr>
        <w:t xml:space="preserve"> illetve </w:t>
      </w:r>
      <w:r w:rsidRPr="007F6659">
        <w:rPr>
          <w:rFonts w:ascii="Verdana" w:hAnsi="Verdana"/>
          <w:b/>
          <w:sz w:val="20"/>
        </w:rPr>
        <w:t xml:space="preserve">nyilatkozhat </w:t>
      </w:r>
      <w:r w:rsidRPr="007F6659">
        <w:rPr>
          <w:rFonts w:ascii="Verdana" w:hAnsi="Verdana"/>
          <w:sz w:val="20"/>
        </w:rPr>
        <w:t xml:space="preserve">arról, </w:t>
      </w:r>
      <w:r w:rsidRPr="007F6659">
        <w:rPr>
          <w:rFonts w:ascii="Verdana" w:hAnsi="Verdana"/>
          <w:b/>
          <w:sz w:val="20"/>
        </w:rPr>
        <w:t>hogy nem kíván jelölt lenni</w:t>
      </w:r>
      <w:r w:rsidRPr="007F6659">
        <w:rPr>
          <w:rFonts w:ascii="Verdana" w:hAnsi="Verdana"/>
          <w:sz w:val="20"/>
        </w:rPr>
        <w:t xml:space="preserve"> a választások alatt.</w:t>
      </w:r>
    </w:p>
    <w:p w14:paraId="1526EF0C" w14:textId="77777777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 xml:space="preserve">Az a </w:t>
      </w:r>
      <w:r w:rsidR="00442A2A">
        <w:rPr>
          <w:rFonts w:ascii="Verdana" w:hAnsi="Verdana"/>
          <w:sz w:val="20"/>
          <w:szCs w:val="20"/>
        </w:rPr>
        <w:t xml:space="preserve">Kari </w:t>
      </w:r>
      <w:r w:rsidRPr="007F6659">
        <w:rPr>
          <w:rFonts w:ascii="Verdana" w:hAnsi="Verdana"/>
          <w:sz w:val="20"/>
          <w:szCs w:val="20"/>
        </w:rPr>
        <w:t>munkatárs, aki lemond a jelölti státuszáról a választ</w:t>
      </w:r>
      <w:r w:rsidR="00442A2A">
        <w:rPr>
          <w:rFonts w:ascii="Verdana" w:hAnsi="Verdana"/>
          <w:sz w:val="20"/>
          <w:szCs w:val="20"/>
        </w:rPr>
        <w:t>ási joga megmarad</w:t>
      </w:r>
      <w:r w:rsidRPr="007F6659">
        <w:rPr>
          <w:rFonts w:ascii="Verdana" w:hAnsi="Verdana"/>
          <w:sz w:val="20"/>
          <w:szCs w:val="20"/>
        </w:rPr>
        <w:t>, de nem kerülhet fel a jelöltek (választhatók) közé.</w:t>
      </w:r>
    </w:p>
    <w:p w14:paraId="11AD535D" w14:textId="77777777" w:rsidR="00442A2A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b/>
          <w:sz w:val="20"/>
          <w:szCs w:val="20"/>
        </w:rPr>
        <w:t>A</w:t>
      </w:r>
      <w:r w:rsidR="00442A2A">
        <w:rPr>
          <w:rFonts w:ascii="Verdana" w:hAnsi="Verdana"/>
          <w:b/>
          <w:sz w:val="20"/>
          <w:szCs w:val="20"/>
        </w:rPr>
        <w:t xml:space="preserve"> Kari Tanács ügyrendjének 5.§. (3) bekezdés alapján a K</w:t>
      </w:r>
      <w:r w:rsidRPr="007F6659">
        <w:rPr>
          <w:rFonts w:ascii="Verdana" w:hAnsi="Verdana"/>
          <w:b/>
          <w:sz w:val="20"/>
          <w:szCs w:val="20"/>
        </w:rPr>
        <w:t>ar minden főállású és határozatlan időre kinevezett tagja jogosult a Kari Tanács tagjait jelölni és választani, és maga is jelölhető, illetve választható.</w:t>
      </w:r>
      <w:r w:rsidRPr="007F6659">
        <w:rPr>
          <w:rFonts w:ascii="Verdana" w:hAnsi="Verdana"/>
          <w:sz w:val="20"/>
          <w:szCs w:val="20"/>
        </w:rPr>
        <w:t xml:space="preserve"> </w:t>
      </w:r>
    </w:p>
    <w:p w14:paraId="4163CC82" w14:textId="4A112BFE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A</w:t>
      </w:r>
      <w:r w:rsidR="00442A2A">
        <w:rPr>
          <w:rFonts w:ascii="Verdana" w:hAnsi="Verdana"/>
          <w:sz w:val="20"/>
          <w:szCs w:val="20"/>
        </w:rPr>
        <w:t xml:space="preserve"> Kari Tanács ügyrendje</w:t>
      </w:r>
      <w:r w:rsidR="004A24B4">
        <w:rPr>
          <w:rFonts w:ascii="Verdana" w:hAnsi="Verdana"/>
          <w:sz w:val="20"/>
          <w:szCs w:val="20"/>
        </w:rPr>
        <w:t xml:space="preserve"> 5.§ (4) bekezdés</w:t>
      </w:r>
      <w:r w:rsidR="00442A2A">
        <w:rPr>
          <w:rFonts w:ascii="Verdana" w:hAnsi="Verdana"/>
          <w:sz w:val="20"/>
          <w:szCs w:val="20"/>
        </w:rPr>
        <w:t xml:space="preserve"> </w:t>
      </w:r>
      <w:r w:rsidR="004A24B4">
        <w:rPr>
          <w:rFonts w:ascii="Verdana" w:hAnsi="Verdana"/>
          <w:sz w:val="20"/>
          <w:szCs w:val="20"/>
        </w:rPr>
        <w:t xml:space="preserve">tartalmazza azokat a kritériumokat, amelyek alapján </w:t>
      </w:r>
      <w:r w:rsidR="00442A2A">
        <w:rPr>
          <w:rFonts w:ascii="Verdana" w:hAnsi="Verdana"/>
          <w:sz w:val="20"/>
          <w:szCs w:val="20"/>
        </w:rPr>
        <w:t>a</w:t>
      </w:r>
      <w:r w:rsidRPr="007F6659">
        <w:rPr>
          <w:rFonts w:ascii="Verdana" w:hAnsi="Verdana"/>
          <w:sz w:val="20"/>
          <w:szCs w:val="20"/>
        </w:rPr>
        <w:t xml:space="preserve"> szavazási </w:t>
      </w:r>
      <w:r w:rsidR="00442A2A">
        <w:rPr>
          <w:rFonts w:ascii="Verdana" w:hAnsi="Verdana"/>
          <w:sz w:val="20"/>
          <w:szCs w:val="20"/>
        </w:rPr>
        <w:t>eljárásban</w:t>
      </w:r>
      <w:r w:rsidRPr="007F6659">
        <w:rPr>
          <w:rFonts w:ascii="Verdana" w:hAnsi="Verdana"/>
          <w:sz w:val="20"/>
          <w:szCs w:val="20"/>
        </w:rPr>
        <w:t xml:space="preserve"> nem vehetnek részt </w:t>
      </w:r>
      <w:r w:rsidR="004A24B4">
        <w:rPr>
          <w:rFonts w:ascii="Verdana" w:hAnsi="Verdana"/>
          <w:sz w:val="20"/>
          <w:szCs w:val="20"/>
        </w:rPr>
        <w:t>a Kar</w:t>
      </w:r>
      <w:r w:rsidRPr="007F6659">
        <w:rPr>
          <w:rFonts w:ascii="Verdana" w:hAnsi="Verdana"/>
          <w:sz w:val="20"/>
          <w:szCs w:val="20"/>
        </w:rPr>
        <w:t xml:space="preserve"> munkatársa</w:t>
      </w:r>
      <w:r w:rsidR="00442A2A">
        <w:rPr>
          <w:rFonts w:ascii="Verdana" w:hAnsi="Verdana"/>
          <w:sz w:val="20"/>
          <w:szCs w:val="20"/>
        </w:rPr>
        <w:t>i</w:t>
      </w:r>
      <w:r w:rsidRPr="007F6659">
        <w:rPr>
          <w:rFonts w:ascii="Verdana" w:hAnsi="Verdana"/>
          <w:sz w:val="20"/>
          <w:szCs w:val="20"/>
        </w:rPr>
        <w:t xml:space="preserve">. </w:t>
      </w:r>
    </w:p>
    <w:p w14:paraId="2CA97A22" w14:textId="30D74D04" w:rsidR="007F6659" w:rsidRPr="007F6659" w:rsidRDefault="007F6659" w:rsidP="007F6659">
      <w:pPr>
        <w:pStyle w:val="Dtum"/>
        <w:spacing w:before="0" w:after="120" w:line="276" w:lineRule="auto"/>
        <w:ind w:left="0"/>
        <w:jc w:val="both"/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>A</w:t>
      </w:r>
      <w:r w:rsidR="00442A2A">
        <w:rPr>
          <w:rFonts w:ascii="Verdana" w:hAnsi="Verdana"/>
          <w:sz w:val="20"/>
        </w:rPr>
        <w:t xml:space="preserve"> Hadtudományi és Honvédtisztképző Kar honlapján a </w:t>
      </w:r>
      <w:hyperlink r:id="rId8" w:history="1">
        <w:r w:rsidR="004E1B3E">
          <w:rPr>
            <w:rStyle w:val="Hiperhivatkozs"/>
            <w:rFonts w:ascii="Verdana" w:hAnsi="Verdana"/>
            <w:sz w:val="20"/>
          </w:rPr>
          <w:t>Kari Tanács választás - 2026</w:t>
        </w:r>
      </w:hyperlink>
      <w:r w:rsidR="00442A2A">
        <w:rPr>
          <w:rFonts w:ascii="Verdana" w:hAnsi="Verdana"/>
          <w:sz w:val="20"/>
        </w:rPr>
        <w:t xml:space="preserve"> link alatt</w:t>
      </w:r>
      <w:r w:rsidR="00614C35">
        <w:rPr>
          <w:rFonts w:ascii="Verdana" w:hAnsi="Verdana"/>
          <w:sz w:val="20"/>
        </w:rPr>
        <w:t xml:space="preserve"> </w:t>
      </w:r>
      <w:r w:rsidR="00442A2A">
        <w:rPr>
          <w:rFonts w:ascii="Verdana" w:hAnsi="Verdana"/>
          <w:sz w:val="20"/>
        </w:rPr>
        <w:t>minden, a Kari Tanács választással kapcsolatos információ megtalálható.</w:t>
      </w:r>
    </w:p>
    <w:p w14:paraId="7CBF3B32" w14:textId="77777777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A választási bizottság folyamatosan tájékoztatja Önt a választás menetéről és az aktuális teendőkről. Kérem, segítse munkánkat és együtt érjük el azt, hogy a szavazás érvényes és eredményes legyen.</w:t>
      </w:r>
    </w:p>
    <w:p w14:paraId="4F4EECFE" w14:textId="77777777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Csatoltan</w:t>
      </w:r>
      <w:r w:rsidR="003A29C3">
        <w:rPr>
          <w:rFonts w:ascii="Verdana" w:hAnsi="Verdana"/>
          <w:sz w:val="20"/>
          <w:szCs w:val="20"/>
        </w:rPr>
        <w:t>,</w:t>
      </w:r>
      <w:r w:rsidRPr="007F6659">
        <w:rPr>
          <w:rFonts w:ascii="Verdana" w:hAnsi="Verdana"/>
          <w:sz w:val="20"/>
          <w:szCs w:val="20"/>
        </w:rPr>
        <w:t xml:space="preserve"> </w:t>
      </w:r>
      <w:r w:rsidR="00442A2A">
        <w:rPr>
          <w:rFonts w:ascii="Verdana" w:hAnsi="Verdana"/>
          <w:sz w:val="20"/>
          <w:szCs w:val="20"/>
        </w:rPr>
        <w:t xml:space="preserve">tájékoztatásul megküldöm </w:t>
      </w:r>
      <w:r w:rsidRPr="007F6659">
        <w:rPr>
          <w:rFonts w:ascii="Verdana" w:hAnsi="Verdana"/>
          <w:sz w:val="20"/>
          <w:szCs w:val="20"/>
        </w:rPr>
        <w:t>a választási csoportok névjegyzékét.</w:t>
      </w:r>
    </w:p>
    <w:p w14:paraId="21E6A19E" w14:textId="77777777" w:rsidR="007F6659" w:rsidRPr="007F6659" w:rsidRDefault="007F6659" w:rsidP="007F665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7F6659">
        <w:rPr>
          <w:rFonts w:ascii="Verdana" w:hAnsi="Verdana"/>
          <w:sz w:val="20"/>
          <w:szCs w:val="20"/>
        </w:rPr>
        <w:t>Köszönöm megtisztelő együttműködésüket!</w:t>
      </w:r>
    </w:p>
    <w:p w14:paraId="27D2FFF8" w14:textId="3065FBF8" w:rsidR="007F6659" w:rsidRPr="00A575F2" w:rsidRDefault="007F6659" w:rsidP="00A575F2">
      <w:pPr>
        <w:pStyle w:val="Dtum"/>
        <w:spacing w:after="120" w:line="276" w:lineRule="auto"/>
        <w:ind w:left="0"/>
        <w:jc w:val="both"/>
        <w:rPr>
          <w:rFonts w:ascii="Verdana" w:hAnsi="Verdana"/>
          <w:b/>
          <w:sz w:val="20"/>
        </w:rPr>
      </w:pPr>
      <w:r w:rsidRPr="00A575F2">
        <w:rPr>
          <w:rFonts w:ascii="Verdana" w:hAnsi="Verdana"/>
          <w:b/>
          <w:sz w:val="20"/>
        </w:rPr>
        <w:t>Budapest, 20</w:t>
      </w:r>
      <w:r w:rsidR="00A575F2">
        <w:rPr>
          <w:rFonts w:ascii="Verdana" w:hAnsi="Verdana"/>
          <w:b/>
          <w:sz w:val="20"/>
        </w:rPr>
        <w:t>2</w:t>
      </w:r>
      <w:r w:rsidR="004A24B4">
        <w:rPr>
          <w:rFonts w:ascii="Verdana" w:hAnsi="Verdana"/>
          <w:b/>
          <w:sz w:val="20"/>
        </w:rPr>
        <w:t>6</w:t>
      </w:r>
      <w:r w:rsidR="00A575F2">
        <w:rPr>
          <w:rFonts w:ascii="Verdana" w:hAnsi="Verdana"/>
          <w:b/>
          <w:sz w:val="20"/>
        </w:rPr>
        <w:t xml:space="preserve">. május </w:t>
      </w:r>
      <w:r w:rsidR="004A24B4">
        <w:rPr>
          <w:rFonts w:ascii="Verdana" w:hAnsi="Verdana"/>
          <w:b/>
          <w:sz w:val="20"/>
        </w:rPr>
        <w:t>07</w:t>
      </w:r>
      <w:r w:rsidR="00A575F2">
        <w:rPr>
          <w:rFonts w:ascii="Verdana" w:hAnsi="Verdana"/>
          <w:b/>
          <w:sz w:val="20"/>
        </w:rPr>
        <w:t xml:space="preserve"> - én</w:t>
      </w:r>
      <w:r w:rsidRPr="00A575F2">
        <w:rPr>
          <w:rFonts w:ascii="Verdana" w:hAnsi="Verdana"/>
          <w:b/>
          <w:sz w:val="20"/>
        </w:rPr>
        <w:t>.</w:t>
      </w:r>
    </w:p>
    <w:p w14:paraId="64B29134" w14:textId="77777777" w:rsidR="007F6659" w:rsidRPr="007F6659" w:rsidRDefault="007F6659" w:rsidP="007F6659">
      <w:pPr>
        <w:pStyle w:val="tisztelettel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  <w:t>Tisztelettel:</w:t>
      </w:r>
    </w:p>
    <w:p w14:paraId="31795600" w14:textId="5233B24A" w:rsidR="007F6659" w:rsidRPr="007F6659" w:rsidRDefault="007F6659" w:rsidP="007F6659">
      <w:pPr>
        <w:pStyle w:val="alrs1sora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</w:r>
      <w:r w:rsidR="004A24B4">
        <w:rPr>
          <w:rFonts w:ascii="Verdana" w:hAnsi="Verdana"/>
          <w:sz w:val="20"/>
        </w:rPr>
        <w:t>Visi</w:t>
      </w:r>
      <w:r w:rsidRPr="007F6659">
        <w:rPr>
          <w:rFonts w:ascii="Verdana" w:hAnsi="Verdana"/>
          <w:sz w:val="20"/>
        </w:rPr>
        <w:t xml:space="preserve"> Tibor ezredes s.k.</w:t>
      </w:r>
    </w:p>
    <w:p w14:paraId="16E51D3D" w14:textId="77777777" w:rsidR="007F6659" w:rsidRPr="007F6659" w:rsidRDefault="007F6659" w:rsidP="007F6659">
      <w:pPr>
        <w:pStyle w:val="Alrs2sora"/>
        <w:tabs>
          <w:tab w:val="clear" w:pos="6521"/>
          <w:tab w:val="center" w:pos="7371"/>
        </w:tabs>
        <w:rPr>
          <w:rFonts w:ascii="Verdana" w:hAnsi="Verdana"/>
          <w:sz w:val="20"/>
        </w:rPr>
      </w:pPr>
      <w:r w:rsidRPr="007F6659">
        <w:rPr>
          <w:rFonts w:ascii="Verdana" w:hAnsi="Verdana"/>
          <w:sz w:val="20"/>
        </w:rPr>
        <w:tab/>
        <w:t>Választási Bizottság elnök</w:t>
      </w:r>
    </w:p>
    <w:sectPr w:rsidR="007F6659" w:rsidRPr="007F6659" w:rsidSect="00F806A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84BC" w14:textId="77777777" w:rsidR="000E0EEA" w:rsidRDefault="000E0EEA" w:rsidP="00C95B80">
      <w:pPr>
        <w:spacing w:after="0" w:line="240" w:lineRule="auto"/>
      </w:pPr>
      <w:r>
        <w:separator/>
      </w:r>
    </w:p>
  </w:endnote>
  <w:endnote w:type="continuationSeparator" w:id="0">
    <w:p w14:paraId="2B317596" w14:textId="77777777" w:rsidR="000E0EEA" w:rsidRDefault="000E0EEA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B585879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3A29C3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074719B7" w14:textId="77777777" w:rsidR="00F94723" w:rsidRPr="00F94723" w:rsidRDefault="00F94723" w:rsidP="00F94723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F94723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4DB2296B" w14:textId="77777777" w:rsidR="00E50EB8" w:rsidRPr="00E946E7" w:rsidRDefault="00F94723" w:rsidP="00F94723">
    <w:pPr>
      <w:pStyle w:val="llb"/>
      <w:jc w:val="center"/>
      <w:rPr>
        <w:rFonts w:ascii="Verdana" w:hAnsi="Verdana"/>
        <w:color w:val="C19A5E"/>
      </w:rPr>
    </w:pPr>
    <w:r w:rsidRPr="00F94723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8EE4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503CA83A" w14:textId="77777777" w:rsidR="00F94723" w:rsidRPr="00F94723" w:rsidRDefault="00F94723" w:rsidP="00F94723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F94723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420EAC63" w14:textId="77777777" w:rsidR="00C95B80" w:rsidRPr="00E946E7" w:rsidRDefault="00F94723" w:rsidP="00F94723">
    <w:pPr>
      <w:pStyle w:val="llb"/>
      <w:jc w:val="center"/>
      <w:rPr>
        <w:rFonts w:ascii="Verdana" w:hAnsi="Verdana"/>
        <w:color w:val="C19A5E"/>
      </w:rPr>
    </w:pPr>
    <w:r w:rsidRPr="00F94723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07C2" w14:textId="77777777" w:rsidR="000E0EEA" w:rsidRDefault="000E0EEA" w:rsidP="00C95B80">
      <w:pPr>
        <w:spacing w:after="0" w:line="240" w:lineRule="auto"/>
      </w:pPr>
      <w:r>
        <w:separator/>
      </w:r>
    </w:p>
  </w:footnote>
  <w:footnote w:type="continuationSeparator" w:id="0">
    <w:p w14:paraId="0401524D" w14:textId="77777777" w:rsidR="000E0EEA" w:rsidRDefault="000E0EEA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FD52" w14:textId="77777777" w:rsidR="00F0065E" w:rsidRDefault="000E0EEA">
    <w:pPr>
      <w:pStyle w:val="lfej"/>
    </w:pPr>
    <w:r>
      <w:rPr>
        <w:noProof/>
        <w:lang w:eastAsia="hu-HU"/>
      </w:rPr>
      <w:pict w14:anchorId="66A1A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FC25" w14:textId="77777777" w:rsidR="00F0065E" w:rsidRDefault="000E0EEA">
    <w:pPr>
      <w:pStyle w:val="lfej"/>
    </w:pPr>
    <w:r>
      <w:rPr>
        <w:noProof/>
        <w:lang w:eastAsia="hu-HU"/>
      </w:rPr>
      <w:pict w14:anchorId="62940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4F13" w14:textId="77777777"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3EBEEE6" wp14:editId="6D38E583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476375" cy="1479550"/>
          <wp:effectExtent l="0" t="0" r="9525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EEA">
      <w:rPr>
        <w:noProof/>
        <w:lang w:eastAsia="hu-HU"/>
      </w:rPr>
      <w:pict w14:anchorId="3AC9C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23F"/>
    <w:multiLevelType w:val="hybridMultilevel"/>
    <w:tmpl w:val="699A9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863"/>
    <w:multiLevelType w:val="hybridMultilevel"/>
    <w:tmpl w:val="1346B8A2"/>
    <w:lvl w:ilvl="0" w:tplc="493E2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A62B5"/>
    <w:rsid w:val="000B2039"/>
    <w:rsid w:val="000D383A"/>
    <w:rsid w:val="000E0EEA"/>
    <w:rsid w:val="000F4A92"/>
    <w:rsid w:val="00123D99"/>
    <w:rsid w:val="001443A7"/>
    <w:rsid w:val="00272D98"/>
    <w:rsid w:val="00274AC3"/>
    <w:rsid w:val="002C3B84"/>
    <w:rsid w:val="00385A70"/>
    <w:rsid w:val="003A29C3"/>
    <w:rsid w:val="003F22E2"/>
    <w:rsid w:val="00442A2A"/>
    <w:rsid w:val="00474A4A"/>
    <w:rsid w:val="00475DAC"/>
    <w:rsid w:val="004A24B4"/>
    <w:rsid w:val="004E1B3E"/>
    <w:rsid w:val="004E3BBA"/>
    <w:rsid w:val="00614C35"/>
    <w:rsid w:val="00630246"/>
    <w:rsid w:val="006321BE"/>
    <w:rsid w:val="00650F50"/>
    <w:rsid w:val="0068765D"/>
    <w:rsid w:val="006F1FD9"/>
    <w:rsid w:val="00780C23"/>
    <w:rsid w:val="007C3E1E"/>
    <w:rsid w:val="007F6659"/>
    <w:rsid w:val="008068D4"/>
    <w:rsid w:val="008250B2"/>
    <w:rsid w:val="009F460F"/>
    <w:rsid w:val="00A40ACA"/>
    <w:rsid w:val="00A575F2"/>
    <w:rsid w:val="00AA76E5"/>
    <w:rsid w:val="00AB072E"/>
    <w:rsid w:val="00BB5695"/>
    <w:rsid w:val="00BF7F62"/>
    <w:rsid w:val="00C669B3"/>
    <w:rsid w:val="00C95B80"/>
    <w:rsid w:val="00D058AA"/>
    <w:rsid w:val="00D37375"/>
    <w:rsid w:val="00D57301"/>
    <w:rsid w:val="00E5038E"/>
    <w:rsid w:val="00E50EB8"/>
    <w:rsid w:val="00E54C5A"/>
    <w:rsid w:val="00E946E7"/>
    <w:rsid w:val="00ED323F"/>
    <w:rsid w:val="00EE48EE"/>
    <w:rsid w:val="00F0065E"/>
    <w:rsid w:val="00F806AB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24FA16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rs2sora">
    <w:name w:val="Aláírás 2. sora"/>
    <w:basedOn w:val="Norml"/>
    <w:rsid w:val="007F6659"/>
    <w:pPr>
      <w:tabs>
        <w:tab w:val="center" w:pos="6521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tisztelettel">
    <w:name w:val="tisztelettel"/>
    <w:basedOn w:val="Norml"/>
    <w:rsid w:val="007F6659"/>
    <w:pPr>
      <w:tabs>
        <w:tab w:val="center" w:pos="6521"/>
      </w:tabs>
      <w:spacing w:before="48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alrs1sora">
    <w:name w:val="aláírás 1.sora"/>
    <w:basedOn w:val="Norml"/>
    <w:rsid w:val="007F6659"/>
    <w:pPr>
      <w:tabs>
        <w:tab w:val="center" w:pos="6521"/>
      </w:tabs>
      <w:spacing w:before="720"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Dtum">
    <w:name w:val="Date"/>
    <w:basedOn w:val="Norml"/>
    <w:next w:val="Norml"/>
    <w:link w:val="DtumChar"/>
    <w:rsid w:val="007F6659"/>
    <w:pPr>
      <w:spacing w:before="360" w:after="0" w:line="240" w:lineRule="auto"/>
      <w:ind w:left="567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DtumChar">
    <w:name w:val="Dátum Char"/>
    <w:basedOn w:val="Bekezdsalapbettpusa"/>
    <w:link w:val="Dtum"/>
    <w:rsid w:val="007F6659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m">
    <w:name w:val="számú"/>
    <w:basedOn w:val="Norml"/>
    <w:rsid w:val="007F6659"/>
    <w:pPr>
      <w:tabs>
        <w:tab w:val="left" w:pos="5245"/>
      </w:tabs>
      <w:spacing w:before="120" w:after="120" w:line="240" w:lineRule="auto"/>
      <w:jc w:val="center"/>
    </w:pPr>
    <w:rPr>
      <w:rFonts w:ascii="Arial" w:eastAsia="Times New Roman" w:hAnsi="Arial" w:cs="Arial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42A2A"/>
    <w:rPr>
      <w:color w:val="0563C1" w:themeColor="hyperlink"/>
      <w:u w:val="single"/>
    </w:rPr>
  </w:style>
  <w:style w:type="paragraph" w:customStyle="1" w:styleId="aszveg-2elssor">
    <w:name w:val="(a) szöveg-2 elsősor"/>
    <w:basedOn w:val="Norml"/>
    <w:rsid w:val="00E5038E"/>
    <w:pPr>
      <w:tabs>
        <w:tab w:val="left" w:pos="1276"/>
      </w:tabs>
      <w:spacing w:before="120" w:after="0" w:line="240" w:lineRule="auto"/>
      <w:ind w:left="1276" w:right="68" w:hanging="425"/>
      <w:jc w:val="both"/>
    </w:pPr>
    <w:rPr>
      <w:rFonts w:ascii="Arial" w:eastAsia="Calibri" w:hAnsi="Arial" w:cs="Arial"/>
    </w:rPr>
  </w:style>
  <w:style w:type="character" w:styleId="Feloldatlanmegemlts">
    <w:name w:val="Unresolved Mention"/>
    <w:basedOn w:val="Bekezdsalapbettpusa"/>
    <w:uiPriority w:val="99"/>
    <w:semiHidden/>
    <w:unhideWhenUsed/>
    <w:rsid w:val="00614C3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5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k.uni-nke.hu/karunkrol/kari-tanacs/kari-tanacs-valasztas-202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E23B-7BC4-4CB5-B252-CF7EF38B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Tibor</dc:creator>
  <cp:keywords/>
  <dc:description/>
  <cp:lastModifiedBy>Visi Tibor</cp:lastModifiedBy>
  <cp:revision>6</cp:revision>
  <dcterms:created xsi:type="dcterms:W3CDTF">2026-05-06T08:49:00Z</dcterms:created>
  <dcterms:modified xsi:type="dcterms:W3CDTF">2026-05-06T12:46:00Z</dcterms:modified>
</cp:coreProperties>
</file>